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62263" cy="28622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862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XML (eXtensible Markup Language) - Théo Massompierre - BTS SIO SLAM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15 Décembre 2025 - Lycée Robert Schuman - Metz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Sommaire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Introduction et Fondamentaux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Syntaxe et Structure d'un Document 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2.1 Composants Essentiels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2.2 Document Bien Formé et Valide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Validation et Schémas 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3.1 DTD (Document Type Definition)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3.2 Schémas XML (XSD)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Famille de Technologies XML Associées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Utilisations Multiples de 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5.1 Exemple de Lecture avec PHP (SimpleXML)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163624</wp:posOffset>
            </wp:positionV>
            <wp:extent cx="2463638" cy="2463638"/>
            <wp:effectExtent b="0" l="0" r="0" t="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638" cy="2463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  <w:rtl w:val="0"/>
        </w:rPr>
        <w:t xml:space="preserve">1.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  <w:rtl w:val="0"/>
        </w:rPr>
        <w:t xml:space="preserve">Introduction et Fondamentaux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XML (eXtensible Markup Language) est un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méta-langage à balises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proposé par le W3C (World Wide Web Consortium) en 1998, ce qui le rend plus récent que HTML (1990).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Définition: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XML est une méthode pour structurer des données.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C'est un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méta-langage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qui permet de créer d'autres langages, car l'utilisateur définit ses propres balises.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Objectif Principal: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Faciliter l'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interopérabilité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des systèmes d'échange de données entre applications.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Format: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C'est un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format de document informatisé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standardisé, libre de droits et indépendant de tout constructeur.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Règles de Syntaxe: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XML impose une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syntaxe stricte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et n'a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aucune tolérance aux erreurs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(contrairement à HTML), garantissant des fichiers non ambigus et extensibles.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Syntaxe et Structure d'un Document 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document XML est constitué d'une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arborescence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nœuds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  <w:rtl w:val="0"/>
        </w:rPr>
        <w:t xml:space="preserve">2.1 Composants Essentiels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Composant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Exemple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Prologue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(Facultatif, mais conseillé)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Indique la version XML et l'encodage de caractères.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&lt;?xml version="1.0" encoding="UTF-8"?&gt;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Élément Racine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L'unique nœud de l'arborescence sans parent, qui contient tous les autres éléments.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&lt;CD&gt;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Éléments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(Nœuds)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Composés d'une balise ouvrante et fermante (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&lt;balise&gt;&lt;/balise&gt;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).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XML est sensible à la casse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&lt;Genre&gt;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est différent de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&lt;/genre&gt;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&lt;Titre&gt;Stan Getz Finest Hour&lt;/Titre&gt;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Balises Vides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Éléments sans contenu, terminés par un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&lt;Mme/&gt;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Attributs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Information courte associée à un élément, de la forme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nom="valeur"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Leur ordre n'a pas d'importance.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&lt;livre langue="français"&gt;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Section CDATA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Utilisée pour inclure du texte contenant des caractères spéciaux (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&gt;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&amp;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sans que le processeur XML ne les analyse.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18803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&lt;![CDATA[ ici on peut utiliser les symboles &lt;, &gt; et &amp; ]]&gt;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widowControl w:val="0"/>
        <w:spacing w:after="240" w:before="240" w:lineRule="auto"/>
        <w:jc w:val="center"/>
        <w:rPr>
          <w:rFonts w:ascii="Calibri" w:cs="Calibri" w:eastAsia="Calibri" w:hAnsi="Calibri"/>
          <w:color w:val="38761d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420775" cy="242077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0775" cy="242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  <w:rtl w:val="0"/>
        </w:rPr>
        <w:t xml:space="preserve">2.2 Document Bien Formé et Valide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Bien Formé (Well-Formed):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Respecte la syntaxe de base de XML définie par le W3C (ex: balises correctement imbriquées, un seul élément racine).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Valide (Valid):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Est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bien formé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ET respecte les contraintes structurelles (noms d'éléments, type, ordre, répétition) définies dans une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Définition de Type de Document (DTD)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ou un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Schéma XML (XSD)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right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  <w:rtl w:val="0"/>
        </w:rPr>
        <w:t xml:space="preserve">Validation et Schémas 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garantir la structure des données lors des échanges, un document XML peut être associé à une définition de type.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  <w:rtl w:val="0"/>
        </w:rPr>
        <w:t xml:space="preserve">3.1 DTD (Document Type Definition)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DTD permet de définir le modèle de contenu (séquence, choix, cardinalité) et les attributs d'un document XML.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Déclaration: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L'association se fait via la déclaration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&lt;!DOCTYPE&gt;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dans l'entête du document XML, pointant vers le fichier DTD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.dtd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&lt;!DOCTYPE CD SYSTEM "cd.dtd"&gt;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Cardinalité: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Les opérateurs définissent le nombre d'occurrences d'un élément :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+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(une ou plusieurs fois),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(zéro ou plusieurs fois),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(zéro ou une fois).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38761d"/>
          <w:sz w:val="24"/>
          <w:szCs w:val="24"/>
          <w:u w:val="none"/>
          <w:shd w:fill="auto" w:val="clear"/>
          <w:vertAlign w:val="baseline"/>
          <w:rtl w:val="0"/>
        </w:rPr>
        <w:t xml:space="preserve">3.2 Schémas XML (XSD)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Schémas XML (XML Schema Definition, fichiers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.xsd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sont l'alternative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plus puissante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aux DTD.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Avantages des XSD par rapport aux DTD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Utilisation de 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syntaxe XML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(pas de nouvel apprentissage).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Prise en charge de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nombreux types de données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simples (string, integer, date, etc.), permettant un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typage fort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Possibilité de gérer les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espaces de noms (namespaces)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pour lever l'ambiguïté entre des éléments homonymes.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Conception modulaire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(inclusion dans d'autres schémas).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  <w:drawing>
          <wp:inline distB="114300" distT="114300" distL="114300" distR="114300">
            <wp:extent cx="2635088" cy="2635088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5088" cy="2635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Famille de Technologies XML Associées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XML est au centre d'un écosystème important de technologies :</w:t>
      </w: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Domaine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Technologie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Rôle / Utilisation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Transformation / Présentation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XSL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(Extensible Style Language)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Langage évolué pour la définition de feuilles de style.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XSLT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(Transformation)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Permet d'effectuer des traitements et des transformations (ex: convertir des données XML en HTML pour l'affichage).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CSS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(Cascading Style Sheets)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Utilisé pour la présentation du contenu séparé.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Adressage / Liaison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XPath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Permet de localiser avec précision une partie donnée d'un document XML.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XLink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Langage pour ajouter des liens hypertextes, simples ou étendus.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XPointer / XFragments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Syntaxes basées sur XPath pour pointer sur des parties spécifiques à l'intérieur d'un document XML.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Traitement / Manipulation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DOM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(Document Object Model)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API hiérarchique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Construit l'arborescence complète du document en mémoire.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Utile pour la modification dynamique, mais moins adapté aux documents volumineux.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SAX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(Simple API for XML)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API événementielle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Déclenche des événements (début/fin d'élément) sans charger tout le document en mémoire.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Idéal pour les documents très volumineux ou la lecture seule.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Bases de Données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XQuery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Langage d'interrogation et de manipulation pour extraire, insérer, mettre à jour ou supprimer des informations d'un document XML (syntaxe proche de SQL).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  <w:drawing>
          <wp:inline distB="114300" distT="114300" distL="114300" distR="114300">
            <wp:extent cx="2575088" cy="2575088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088" cy="2575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Utilisations Multiples de 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XML est utilisé dans de nombreux domaines pour la structuration des données.</w:t>
      </w: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Domaine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Application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Langage / Format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 Sémantique / Métadonnées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Description de ressources.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RDF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(Resource Description Framework)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Contenu Web / News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Échange de fils d'actualité.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RSS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(Resource Site Summary)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Graphiques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Création de graphiques vectoriels bidimensionnels.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SVG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(Scalable Vector Graphics)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Formulaires Web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Séparation du contenu et de la présentation dans les formulaires.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Xforms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Échange de Données (B2B)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Transactions commerciales électroniques.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ebXML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Données Géographiques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Échange d'informations géographiques (urbanisme, géologie).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GML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(Geography Markup Language)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Essais Cliniques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Standardisation de l'échange et de l'archivage de données cliniques.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CDISC</w:t>
            </w: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(Clinical Data Interchange Standards)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Bureautique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Format de fichiers pour les suites bureautiques (ex: Microsoft Office 2007+).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Open XML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color w:val="0b5394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single"/>
          <w:shd w:fill="auto" w:val="clear"/>
          <w:vertAlign w:val="baseline"/>
          <w:rtl w:val="0"/>
        </w:rPr>
        <w:t xml:space="preserve">5.1 Exemple de Lecture avec PHP (SimpleXML)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langage PHP, via sa librairie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SimpleXML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facilite l'interprétation d'un fichier XML en l'objet de type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SimpleXMLElement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pour le parcourir facilement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 Charger le fichier XML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$ficXML = simplexml_load_file('Regions.xml');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 Parcourir les nœuds "Regions" sous la racine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foreach($ficXML-&gt;Regions as $region)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 Afficher les nœuds enfants (Id et Nom)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echo 'Id: ', $region-&gt;Reg_Id . '&lt;br&gt;';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echo 'Nom:', $region-&gt;Reg_Nom . '&lt;br&gt;';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