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c0000"/>
          <w:sz w:val="28"/>
          <w:szCs w:val="28"/>
        </w:rPr>
        <w:drawing>
          <wp:inline distB="114300" distT="114300" distL="114300" distR="114300">
            <wp:extent cx="3048000" cy="3048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Calibri" w:cs="Calibri" w:eastAsia="Calibri" w:hAnsi="Calibri"/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c0000"/>
          <w:sz w:val="28"/>
          <w:szCs w:val="28"/>
          <w:rtl w:val="0"/>
        </w:rPr>
        <w:t xml:space="preserve">Flutter Dart - Théo Massompierre - BTS SIO SLAM 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c0000"/>
          <w:sz w:val="28"/>
          <w:szCs w:val="28"/>
          <w:rtl w:val="0"/>
        </w:rPr>
        <w:t xml:space="preserve">15 Décembre 2025 - Lycée Robert Schuman - Metz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Sommaire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4"/>
          <w:szCs w:val="24"/>
          <w:u w:val="none"/>
          <w:shd w:fill="auto" w:val="clear"/>
          <w:vertAlign w:val="baseline"/>
          <w:rtl w:val="0"/>
        </w:rPr>
        <w:t xml:space="preserve">Introduction à Flutter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Flutter, un peu d'histoire et Dart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aa84f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  <w:rtl w:val="0"/>
        </w:rPr>
        <w:t xml:space="preserve">- 2.1 Le Langage Dart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  <w:rtl w:val="0"/>
        </w:rPr>
        <w:t xml:space="preserve">- 2.2 Pourquoi Google a inventé Flutter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Flutter, une technologie cross-platform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  <w:rtl w:val="0"/>
        </w:rPr>
        <w:t xml:space="preserve">- 3.1 Avantages et Inconvénients du Cross-Platform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Flutter, comment ça marche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  <w:rtl w:val="0"/>
        </w:rPr>
        <w:t xml:space="preserve">- 4.1 Architecture et Composants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  <w:rtl w:val="0"/>
        </w:rPr>
        <w:t xml:space="preserve">- 4.2 Dans Flutter, tout est Widget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b539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2"/>
          <w:szCs w:val="22"/>
          <w:u w:val="none"/>
          <w:shd w:fill="auto" w:val="clear"/>
          <w:vertAlign w:val="baseline"/>
          <w:rtl w:val="0"/>
        </w:rPr>
        <w:t xml:space="preserve">L'écosystème Flutter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Introduction à Flutter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Flutter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 un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(Software Development Kit)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source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créé par Google en 2017.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objectif est de permettre le développement d'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applications natives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pour mobile (Android et iOS), web et bureau (desktop) à partir d'une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 de code unique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offrant ainsi une solution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multiplateforme (cross-platform)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SDK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(Software Development Kit)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Collection complète d'outils (bibliothèques, documentation, API, frameworks) nécessaire au développement logiciel.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Flutter est un SDK et non un framework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Framework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Ensemble cohérent de composants qui sert de fondation et d'architecture pour un logiciel.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framework utilise le code du développeur (principe d'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Inversion de Contrôle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(Application Programming Interface)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Ensemble documenté de routines par lesquelles un logiciel offre des services à d'autres logiciels.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Flutter, un peu d'histoire et Dart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Flutter s'appuie sur le langage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lui aussi développé par Google.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4"/>
          <w:szCs w:val="24"/>
          <w:shd w:fill="auto" w:val="clear"/>
          <w:vertAlign w:val="baseline"/>
          <w:rtl w:val="0"/>
        </w:rPr>
        <w:t xml:space="preserve">2.1 Le Langage Dart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Dart est un langage polyvalent, orienté objet, optimisé pour les applications sur plusieurs plateformes.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est notable pour ses deux modes de compilation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Compilation JIT (Just In Time):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Utilisation 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Phase de développement.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Fonction 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Permet l'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Hot Reload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(injection du code modifié seul) sans perte de l'état des widgets, accélérant le développement.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Compilation AOT (Ahead Of Time):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Utilisation 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Déploiement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Fonction 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Compile l'intégralité du code Dart en langage machine (ex: ARM), produisant une application au plus proche du natif et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sans machine virtuelle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4"/>
          <w:szCs w:val="24"/>
          <w:shd w:fill="auto" w:val="clear"/>
          <w:vertAlign w:val="baseline"/>
          <w:rtl w:val="0"/>
        </w:rPr>
        <w:t xml:space="preserve">2.2 Pourquoi Google a inventé Flutter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Flutter a été conçu pour des raisons techniques et stratégiques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Mobile-First: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Initialement conçu comme une solution technique pour répondre au marché mobile en croissance, il a été étendu à toutes les plateformes.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Fuchsia: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Google travaille activement sur l'intégration de Flutter dans son nouveau système d'exploitation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Fuchsia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qui pourrait devenir un concurrent d'iOS et Android.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Source: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Google s'appuie sur l'Open Source pour garantir le succès, le maintien et l'amélioration de ses projets grâce à une communauté active.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Flutter, une technologie cross-platform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développement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cross-platform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adopte la méthodologie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"Write Once, Run Everywhere"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permettant d'écrire un code mutualisé compilé pour chaque plateforme cible (Mobile, Web, Desktop).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  <w:rtl w:val="0"/>
        </w:rPr>
        <w:t xml:space="preserve">3.1 Avantages et Inconvénients du Cross-Platform avec Flutter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Avantages (Forces)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Inconvénients (Points de vigilance)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Base de code unique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(code réutilisable).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Nécessite de respecter les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spécificités UX/UI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propres aux plateformes (ex: navigation sur iOS vs Android).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Réduction des coûts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et des temps de développement.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L'utilisation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librairies tierces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peut entraîner des risques de dépendances (bugs, non-maintenance, délai de mise à jour) et fonctionne parfois comme une "boîte noire".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Utilisation d'un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seul langage (Dart)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Montée en compétence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rapide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des équipes.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Performances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similaires au natif.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Risque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breaking change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du système d'exploitation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limité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color w:val="0b5394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Flutter, comment ça marche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Flutter gère l'interface, la logique métier et les fonctionnalités natives via un système de couches.4.1 Architecture et Composants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L'architecture Flutter est composée de plusieurs couches interdépendantes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Framework 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Basé sur Dart, il inclut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Foundation Library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 les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Widgets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Moteur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Flutter Engine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Écrit en C++, il implémente les bibliothèques principales, l'animation et le moteur de rendu.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Moteur de Rendu Skia 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Utilisé par le moteur Flutter, il exploite l'accélération matérielle pour le rendu et est présent dans Chrome, Firefox, et 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Platform Channel 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C'est la couche de communication qui permet d'accéder aux fonctionnalités natives du système d'exploitation (GPS, caméra, Cloud, stockage,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Embedder Platform Specific 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Module qui gère la création de l'exécutable ou des modules spécifiques pour chaque plateforme (le packaging).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L'architecture d'une application Flutter suit souvent des modèles de conception comme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MVVM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ou les principes de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Clean Architecture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8761d"/>
          <w:sz w:val="24"/>
          <w:szCs w:val="24"/>
          <w:u w:val="none"/>
          <w:shd w:fill="auto" w:val="clear"/>
          <w:vertAlign w:val="baseline"/>
          <w:rtl w:val="0"/>
        </w:rPr>
        <w:t xml:space="preserve">4.2 Dans Flutter, tout est Widget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concept de base est que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 est un widget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widgets sont les éléments fondamentaux de l’interface utilisateur, équivalents aux composants dans d'autres langages.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Organisation: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Les widgets s'articulent en une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arborescence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(similaire au Document Object Model / DOM), avec des notions de parents et d'enfants.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Types de Widgets Fondamentaux :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de Widget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StatelessWidget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Widget à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état fixe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Créé et rendu une seule fois via sa fonction `build`.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 mise à jour nécessite sa régénération complète.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StatefulWidget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Widget dont l'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état évolue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au fil du temps.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est divisé en deux parties (le widget et son état) et se met à jour avec la méthode `setState`.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InheritedWidget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Permet 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 de données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entre deux widgets (parent/enfant) sans passer par des intermédiaires, facilitant l'échange de paramètres dans l'arborescence.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color w:val="0b5394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b5394"/>
          <w:sz w:val="26"/>
          <w:szCs w:val="26"/>
          <w:u w:val="single"/>
          <w:shd w:fill="auto" w:val="clear"/>
          <w:vertAlign w:val="baseline"/>
          <w:rtl w:val="0"/>
        </w:rPr>
        <w:t xml:space="preserve">L'écosystème Flutter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communauté est une force majeure de Flutter, s'appuyant sur de nombreuses ressources pour aider les développeurs :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Documentation Officielle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Source principale d'information.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pub.dev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Dépôt officiel de packages, composants réutilisables, et librairies pour accéder aux fonctionnalités natives ou aux gestionnaires d'états (BLoC, Riverpod, Redux).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RoadMap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 d'actions public et consultable (sur GitHub) pour suivre les avancées et la stratégie de la technologie.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Médias &amp; Communauté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Chaîne YouTube officielle, articles spécialisés (medium.com), newsletter francophone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Flutter Digest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compte Twitter (@FlutterDev), et nombreux événements organisés dans le monde.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